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6E" w:rsidRPr="00CB0FC6" w:rsidRDefault="009050CA">
      <w:pPr>
        <w:jc w:val="center"/>
        <w:rPr>
          <w:sz w:val="32"/>
          <w:szCs w:val="32"/>
        </w:rPr>
      </w:pPr>
      <w:r w:rsidRPr="00CB0FC6">
        <w:rPr>
          <w:rFonts w:hint="eastAsia"/>
          <w:sz w:val="32"/>
          <w:szCs w:val="32"/>
        </w:rPr>
        <w:t>苏州市居住区景观绿化设计导则</w:t>
      </w:r>
    </w:p>
    <w:p w:rsidR="00E6206E" w:rsidRPr="00CB0FC6" w:rsidRDefault="009050CA">
      <w:pPr>
        <w:numPr>
          <w:ilvl w:val="0"/>
          <w:numId w:val="1"/>
        </w:numPr>
        <w:rPr>
          <w:sz w:val="24"/>
        </w:rPr>
      </w:pPr>
      <w:r w:rsidRPr="00CB0FC6">
        <w:rPr>
          <w:rFonts w:hint="eastAsia"/>
          <w:sz w:val="24"/>
        </w:rPr>
        <w:t>总体概述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>1.1</w:t>
      </w:r>
      <w:r w:rsidRPr="00CB0FC6">
        <w:rPr>
          <w:rFonts w:hint="eastAsia"/>
          <w:sz w:val="24"/>
        </w:rPr>
        <w:t>总则</w:t>
      </w:r>
    </w:p>
    <w:p w:rsidR="00E6206E" w:rsidRPr="00CB0FC6" w:rsidRDefault="009050CA" w:rsidP="00AA7847">
      <w:pPr>
        <w:ind w:firstLineChars="200" w:firstLine="480"/>
        <w:rPr>
          <w:sz w:val="24"/>
        </w:rPr>
      </w:pPr>
      <w:r w:rsidRPr="00CB0FC6">
        <w:rPr>
          <w:rFonts w:hint="eastAsia"/>
          <w:sz w:val="24"/>
        </w:rPr>
        <w:t>本导则适用于苏州市大市区域居住区景观绿化</w:t>
      </w:r>
      <w:r w:rsidR="00164EC8">
        <w:rPr>
          <w:rFonts w:hint="eastAsia"/>
          <w:sz w:val="24"/>
        </w:rPr>
        <w:t>设计</w:t>
      </w:r>
      <w:r w:rsidRPr="00CB0FC6">
        <w:rPr>
          <w:rFonts w:hint="eastAsia"/>
          <w:sz w:val="24"/>
        </w:rPr>
        <w:t>。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>1.2</w:t>
      </w:r>
      <w:r w:rsidRPr="00CB0FC6">
        <w:rPr>
          <w:rFonts w:hint="eastAsia"/>
          <w:sz w:val="24"/>
        </w:rPr>
        <w:t>术语</w:t>
      </w:r>
    </w:p>
    <w:p w:rsidR="00E6206E" w:rsidRPr="00CB0FC6" w:rsidRDefault="0021358F" w:rsidP="00AA7847">
      <w:pPr>
        <w:ind w:firstLineChars="150" w:firstLine="360"/>
        <w:rPr>
          <w:sz w:val="24"/>
        </w:rPr>
      </w:pPr>
      <w:r w:rsidRPr="00CB0FC6">
        <w:rPr>
          <w:rFonts w:hint="eastAsia"/>
          <w:sz w:val="24"/>
        </w:rPr>
        <w:t>对居住区</w:t>
      </w:r>
      <w:r w:rsidR="0099412E" w:rsidRPr="00CB0FC6">
        <w:rPr>
          <w:rFonts w:hint="eastAsia"/>
          <w:sz w:val="24"/>
        </w:rPr>
        <w:t>景观</w:t>
      </w:r>
      <w:r w:rsidRPr="00CB0FC6">
        <w:rPr>
          <w:rFonts w:hint="eastAsia"/>
          <w:sz w:val="24"/>
        </w:rPr>
        <w:t>相关名词进行科学、专业的阐述。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>1.3</w:t>
      </w:r>
      <w:r w:rsidRPr="00CB0FC6">
        <w:rPr>
          <w:rFonts w:hint="eastAsia"/>
          <w:sz w:val="24"/>
        </w:rPr>
        <w:t>目的与意义</w:t>
      </w:r>
    </w:p>
    <w:p w:rsidR="00E6206E" w:rsidRPr="00CB0FC6" w:rsidRDefault="00214310" w:rsidP="00AA7847">
      <w:pPr>
        <w:ind w:firstLineChars="150" w:firstLine="360"/>
        <w:rPr>
          <w:sz w:val="24"/>
        </w:rPr>
      </w:pPr>
      <w:r w:rsidRPr="00CB0FC6">
        <w:rPr>
          <w:rFonts w:hint="eastAsia"/>
          <w:sz w:val="24"/>
        </w:rPr>
        <w:t>通过导则</w:t>
      </w:r>
      <w:r w:rsidR="00CD1F77">
        <w:rPr>
          <w:rFonts w:hint="eastAsia"/>
          <w:sz w:val="24"/>
        </w:rPr>
        <w:t>引导</w:t>
      </w:r>
      <w:r w:rsidR="006862D6">
        <w:rPr>
          <w:rFonts w:hint="eastAsia"/>
          <w:sz w:val="24"/>
        </w:rPr>
        <w:t>设计单位</w:t>
      </w:r>
      <w:r w:rsidR="00164EC8">
        <w:rPr>
          <w:rFonts w:hint="eastAsia"/>
          <w:sz w:val="24"/>
        </w:rPr>
        <w:t>、</w:t>
      </w:r>
      <w:r w:rsidR="006862D6">
        <w:rPr>
          <w:rFonts w:hint="eastAsia"/>
          <w:sz w:val="24"/>
        </w:rPr>
        <w:t>建设</w:t>
      </w:r>
      <w:r w:rsidRPr="00214310">
        <w:rPr>
          <w:rFonts w:hint="eastAsia"/>
          <w:sz w:val="24"/>
        </w:rPr>
        <w:t>单位</w:t>
      </w:r>
      <w:r w:rsidR="00CD1F77">
        <w:rPr>
          <w:rFonts w:hint="eastAsia"/>
          <w:sz w:val="24"/>
        </w:rPr>
        <w:t>的相关人员</w:t>
      </w:r>
      <w:r w:rsidRPr="00214310">
        <w:rPr>
          <w:rFonts w:hint="eastAsia"/>
          <w:sz w:val="24"/>
        </w:rPr>
        <w:t>正确掌握居住区景观</w:t>
      </w:r>
      <w:r w:rsidR="00164EC8">
        <w:rPr>
          <w:rFonts w:hint="eastAsia"/>
          <w:sz w:val="24"/>
        </w:rPr>
        <w:t>绿化</w:t>
      </w:r>
      <w:r w:rsidRPr="00214310">
        <w:rPr>
          <w:rFonts w:hint="eastAsia"/>
          <w:sz w:val="24"/>
        </w:rPr>
        <w:t>设计的理念、原则和方法</w:t>
      </w:r>
      <w:r w:rsidR="0099412E" w:rsidRPr="00CB0FC6">
        <w:rPr>
          <w:rFonts w:hint="eastAsia"/>
          <w:sz w:val="24"/>
        </w:rPr>
        <w:t>，</w:t>
      </w:r>
      <w:r w:rsidR="00CD1F77">
        <w:rPr>
          <w:rFonts w:hint="eastAsia"/>
          <w:sz w:val="24"/>
        </w:rPr>
        <w:t>使</w:t>
      </w:r>
      <w:r w:rsidR="00164EC8">
        <w:rPr>
          <w:rFonts w:hint="eastAsia"/>
          <w:sz w:val="24"/>
        </w:rPr>
        <w:t>居</w:t>
      </w:r>
      <w:r w:rsidR="00CD1F77">
        <w:rPr>
          <w:rFonts w:hint="eastAsia"/>
          <w:sz w:val="24"/>
        </w:rPr>
        <w:t>住区</w:t>
      </w:r>
      <w:r w:rsidR="00164EC8">
        <w:rPr>
          <w:rFonts w:hint="eastAsia"/>
          <w:sz w:val="24"/>
        </w:rPr>
        <w:t>景观绿化</w:t>
      </w:r>
      <w:r w:rsidR="009050CA" w:rsidRPr="00CB0FC6">
        <w:rPr>
          <w:rFonts w:hint="eastAsia"/>
          <w:sz w:val="24"/>
        </w:rPr>
        <w:t>适应城市发展的需求。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>1.4</w:t>
      </w:r>
      <w:r w:rsidRPr="00CB0FC6">
        <w:rPr>
          <w:rFonts w:hint="eastAsia"/>
          <w:sz w:val="24"/>
        </w:rPr>
        <w:t>居住区景观绿化设计基本原则</w:t>
      </w:r>
    </w:p>
    <w:p w:rsidR="00E6206E" w:rsidRPr="00CB0FC6" w:rsidRDefault="00855F77" w:rsidP="00AA7847">
      <w:pPr>
        <w:ind w:firstLineChars="150" w:firstLine="360"/>
        <w:rPr>
          <w:sz w:val="24"/>
        </w:rPr>
      </w:pPr>
      <w:r>
        <w:rPr>
          <w:rFonts w:hint="eastAsia"/>
          <w:sz w:val="24"/>
        </w:rPr>
        <w:t>基本原则包括：</w:t>
      </w:r>
      <w:r w:rsidR="009050CA" w:rsidRPr="00CB0FC6">
        <w:rPr>
          <w:rFonts w:hint="eastAsia"/>
          <w:sz w:val="24"/>
        </w:rPr>
        <w:t>满足规范原则、以人为本原则、生态设计原则、地域文化原则、</w:t>
      </w:r>
      <w:r w:rsidR="002970F9">
        <w:rPr>
          <w:rFonts w:hint="eastAsia"/>
          <w:sz w:val="24"/>
        </w:rPr>
        <w:t>节约型</w:t>
      </w:r>
      <w:r w:rsidR="009050CA" w:rsidRPr="00CB0FC6">
        <w:rPr>
          <w:rFonts w:hint="eastAsia"/>
          <w:sz w:val="24"/>
        </w:rPr>
        <w:t>原则。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>1.5</w:t>
      </w:r>
      <w:r w:rsidRPr="00CB0FC6">
        <w:rPr>
          <w:rFonts w:hint="eastAsia"/>
          <w:sz w:val="24"/>
        </w:rPr>
        <w:t>居住区分类及特点</w:t>
      </w:r>
    </w:p>
    <w:p w:rsidR="00E6206E" w:rsidRPr="00CB0FC6" w:rsidRDefault="009050CA" w:rsidP="00AA7847">
      <w:pPr>
        <w:ind w:firstLineChars="150" w:firstLine="360"/>
        <w:rPr>
          <w:sz w:val="24"/>
        </w:rPr>
      </w:pPr>
      <w:r w:rsidRPr="00CB0FC6">
        <w:rPr>
          <w:rFonts w:hint="eastAsia"/>
          <w:sz w:val="24"/>
        </w:rPr>
        <w:t>居住区按时间可分为老旧小区及新建小区。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>1.6</w:t>
      </w:r>
      <w:r w:rsidRPr="00CB0FC6">
        <w:rPr>
          <w:rFonts w:hint="eastAsia"/>
          <w:sz w:val="24"/>
        </w:rPr>
        <w:t>景观场地分类</w:t>
      </w:r>
    </w:p>
    <w:p w:rsidR="00E6206E" w:rsidRPr="00CB0FC6" w:rsidRDefault="009050CA" w:rsidP="00AA7847">
      <w:pPr>
        <w:ind w:firstLineChars="150" w:firstLine="360"/>
        <w:rPr>
          <w:sz w:val="24"/>
        </w:rPr>
      </w:pPr>
      <w:r w:rsidRPr="00CB0FC6">
        <w:rPr>
          <w:rFonts w:hint="eastAsia"/>
          <w:sz w:val="24"/>
        </w:rPr>
        <w:t>大致可分为公共绿地、宅旁绿地、道路绿地及配套公建所属绿地。</w:t>
      </w:r>
    </w:p>
    <w:p w:rsidR="00E6206E" w:rsidRPr="00CB0FC6" w:rsidRDefault="009050CA">
      <w:pPr>
        <w:numPr>
          <w:ilvl w:val="0"/>
          <w:numId w:val="1"/>
        </w:numPr>
        <w:rPr>
          <w:sz w:val="24"/>
        </w:rPr>
      </w:pPr>
      <w:r w:rsidRPr="00CB0FC6">
        <w:rPr>
          <w:rFonts w:hint="eastAsia"/>
          <w:sz w:val="24"/>
        </w:rPr>
        <w:t>总体目标及设计要点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>2.1</w:t>
      </w:r>
      <w:r w:rsidRPr="00CB0FC6">
        <w:rPr>
          <w:rFonts w:hint="eastAsia"/>
          <w:sz w:val="24"/>
        </w:rPr>
        <w:t>总体目标</w:t>
      </w:r>
    </w:p>
    <w:p w:rsidR="00CE6516" w:rsidRPr="00CB0FC6" w:rsidRDefault="009050CA" w:rsidP="00AA7847">
      <w:pPr>
        <w:ind w:firstLineChars="150" w:firstLine="360"/>
        <w:rPr>
          <w:sz w:val="24"/>
        </w:rPr>
      </w:pPr>
      <w:r w:rsidRPr="00CB0FC6">
        <w:rPr>
          <w:rFonts w:hint="eastAsia"/>
          <w:sz w:val="24"/>
        </w:rPr>
        <w:t>通过导则</w:t>
      </w:r>
      <w:r w:rsidR="00E85C29" w:rsidRPr="00CB0FC6">
        <w:rPr>
          <w:rFonts w:hint="eastAsia"/>
          <w:sz w:val="24"/>
        </w:rPr>
        <w:t>指导设计，</w:t>
      </w:r>
      <w:r w:rsidR="0099412E" w:rsidRPr="00CB0FC6">
        <w:rPr>
          <w:rFonts w:hint="eastAsia"/>
          <w:sz w:val="24"/>
        </w:rPr>
        <w:t>营造一个绿色、生态、活力、多功能的</w:t>
      </w:r>
      <w:r w:rsidR="00CE6516" w:rsidRPr="00CB0FC6">
        <w:rPr>
          <w:rFonts w:hint="eastAsia"/>
          <w:sz w:val="24"/>
        </w:rPr>
        <w:t>、具有温馨、归属感的居住环境。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>2.2</w:t>
      </w:r>
      <w:r w:rsidRPr="00CB0FC6">
        <w:rPr>
          <w:rFonts w:hint="eastAsia"/>
          <w:sz w:val="24"/>
        </w:rPr>
        <w:t>新旧小区设计要点</w:t>
      </w:r>
    </w:p>
    <w:p w:rsidR="00CE6516" w:rsidRPr="00CB0FC6" w:rsidRDefault="00CE6516" w:rsidP="00AA7847">
      <w:pPr>
        <w:ind w:firstLineChars="150" w:firstLine="360"/>
        <w:rPr>
          <w:sz w:val="24"/>
        </w:rPr>
      </w:pPr>
      <w:r w:rsidRPr="00CB0FC6">
        <w:rPr>
          <w:rFonts w:hint="eastAsia"/>
          <w:sz w:val="24"/>
        </w:rPr>
        <w:t>新建小区</w:t>
      </w:r>
      <w:proofErr w:type="gramStart"/>
      <w:r w:rsidR="002970F9">
        <w:rPr>
          <w:rFonts w:hint="eastAsia"/>
          <w:sz w:val="24"/>
        </w:rPr>
        <w:t>宜达到</w:t>
      </w:r>
      <w:proofErr w:type="gramEnd"/>
      <w:r w:rsidR="002970F9">
        <w:rPr>
          <w:rFonts w:hint="eastAsia"/>
          <w:sz w:val="24"/>
        </w:rPr>
        <w:t>30</w:t>
      </w:r>
      <w:r w:rsidRPr="00CB0FC6">
        <w:rPr>
          <w:rFonts w:hint="eastAsia"/>
          <w:sz w:val="24"/>
        </w:rPr>
        <w:t>%</w:t>
      </w:r>
      <w:r w:rsidRPr="00CB0FC6">
        <w:rPr>
          <w:rFonts w:hint="eastAsia"/>
          <w:sz w:val="24"/>
        </w:rPr>
        <w:t>以上绿地率，老旧小区</w:t>
      </w:r>
      <w:r w:rsidR="00164EC8">
        <w:rPr>
          <w:rFonts w:hint="eastAsia"/>
          <w:sz w:val="24"/>
        </w:rPr>
        <w:t>改造后</w:t>
      </w:r>
      <w:r w:rsidRPr="00CB0FC6">
        <w:rPr>
          <w:rFonts w:hint="eastAsia"/>
          <w:sz w:val="24"/>
        </w:rPr>
        <w:t>绿地率不宜小于</w:t>
      </w:r>
      <w:r w:rsidRPr="00CB0FC6">
        <w:rPr>
          <w:rFonts w:hint="eastAsia"/>
          <w:sz w:val="24"/>
        </w:rPr>
        <w:t>25%</w:t>
      </w:r>
      <w:r w:rsidRPr="00CB0FC6">
        <w:rPr>
          <w:rFonts w:hint="eastAsia"/>
          <w:sz w:val="24"/>
        </w:rPr>
        <w:t>。</w:t>
      </w:r>
    </w:p>
    <w:p w:rsidR="00E6206E" w:rsidRPr="00CB0FC6" w:rsidRDefault="009050CA">
      <w:pPr>
        <w:numPr>
          <w:ilvl w:val="0"/>
          <w:numId w:val="1"/>
        </w:numPr>
        <w:rPr>
          <w:sz w:val="24"/>
        </w:rPr>
      </w:pPr>
      <w:r w:rsidRPr="00CB0FC6">
        <w:rPr>
          <w:rFonts w:hint="eastAsia"/>
          <w:sz w:val="24"/>
        </w:rPr>
        <w:t>植物景观设计要点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>3.1</w:t>
      </w:r>
      <w:r w:rsidRPr="00CB0FC6">
        <w:rPr>
          <w:rFonts w:hint="eastAsia"/>
          <w:sz w:val="24"/>
        </w:rPr>
        <w:t>新旧小区绿化设计要点</w:t>
      </w:r>
    </w:p>
    <w:p w:rsidR="00F72201" w:rsidRPr="00CB0FC6" w:rsidRDefault="00F72201" w:rsidP="00AA7847">
      <w:pPr>
        <w:ind w:firstLineChars="150" w:firstLine="360"/>
        <w:rPr>
          <w:sz w:val="24"/>
        </w:rPr>
      </w:pPr>
      <w:r w:rsidRPr="00CB0FC6">
        <w:rPr>
          <w:rFonts w:hint="eastAsia"/>
          <w:sz w:val="24"/>
        </w:rPr>
        <w:t>新旧小区绿化应按实际情况进行分析，按标准进行设计</w:t>
      </w:r>
      <w:r w:rsidR="000E07AD">
        <w:rPr>
          <w:rFonts w:hint="eastAsia"/>
          <w:sz w:val="24"/>
        </w:rPr>
        <w:t>或改造</w:t>
      </w:r>
      <w:r w:rsidRPr="00CB0FC6">
        <w:rPr>
          <w:rFonts w:hint="eastAsia"/>
          <w:sz w:val="24"/>
        </w:rPr>
        <w:t>。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>3.2</w:t>
      </w:r>
      <w:r w:rsidRPr="00CB0FC6">
        <w:rPr>
          <w:rFonts w:hint="eastAsia"/>
          <w:sz w:val="24"/>
        </w:rPr>
        <w:t>苗木品种选择要点</w:t>
      </w:r>
    </w:p>
    <w:p w:rsidR="00E6206E" w:rsidRPr="00CB0FC6" w:rsidRDefault="00AD4847" w:rsidP="00AA7847">
      <w:pPr>
        <w:ind w:firstLineChars="150" w:firstLine="360"/>
        <w:rPr>
          <w:sz w:val="24"/>
        </w:rPr>
      </w:pPr>
      <w:r>
        <w:rPr>
          <w:rFonts w:hint="eastAsia"/>
          <w:sz w:val="24"/>
        </w:rPr>
        <w:t>苗木品种选择主要考虑以下几点：</w:t>
      </w:r>
      <w:r w:rsidR="009050CA" w:rsidRPr="00CB0FC6">
        <w:rPr>
          <w:rFonts w:hint="eastAsia"/>
          <w:sz w:val="24"/>
        </w:rPr>
        <w:t>无污染，无伤害性；抗污染；少常绿，多落叶；以阔叶树木为主；乔、灌、草、花有机搭配；</w:t>
      </w:r>
      <w:r w:rsidR="00164EC8">
        <w:rPr>
          <w:rFonts w:hint="eastAsia"/>
          <w:sz w:val="24"/>
        </w:rPr>
        <w:t>具有观赏性的观花、观果</w:t>
      </w:r>
      <w:r w:rsidR="009050CA" w:rsidRPr="00CB0FC6">
        <w:rPr>
          <w:rFonts w:hint="eastAsia"/>
          <w:sz w:val="24"/>
        </w:rPr>
        <w:t>植物。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>3.3</w:t>
      </w:r>
      <w:r w:rsidRPr="00CB0FC6">
        <w:rPr>
          <w:rFonts w:hint="eastAsia"/>
          <w:sz w:val="24"/>
        </w:rPr>
        <w:t>植物配置基本原则</w:t>
      </w:r>
    </w:p>
    <w:p w:rsidR="00E6206E" w:rsidRPr="00CB0FC6" w:rsidRDefault="009050CA" w:rsidP="00AA7847">
      <w:pPr>
        <w:ind w:firstLineChars="150" w:firstLine="360"/>
        <w:rPr>
          <w:sz w:val="24"/>
        </w:rPr>
      </w:pPr>
      <w:r w:rsidRPr="00CB0FC6">
        <w:rPr>
          <w:rFonts w:hint="eastAsia"/>
          <w:sz w:val="24"/>
        </w:rPr>
        <w:t>适地种树原则、乡土树种为主原则、生态多样性原则、古树名木保护原则、常绿与落叶比例适宜原则、乔灌草结合原则、季相变化丰富原则、近远期结合原则。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>3.4</w:t>
      </w:r>
      <w:r w:rsidRPr="00CB0FC6">
        <w:rPr>
          <w:rFonts w:hint="eastAsia"/>
          <w:sz w:val="24"/>
        </w:rPr>
        <w:t>植物造景要点</w:t>
      </w:r>
    </w:p>
    <w:p w:rsidR="00E6206E" w:rsidRPr="00CB0FC6" w:rsidRDefault="009050CA" w:rsidP="00AA7847">
      <w:pPr>
        <w:ind w:firstLineChars="150" w:firstLine="360"/>
        <w:rPr>
          <w:sz w:val="24"/>
        </w:rPr>
      </w:pPr>
      <w:r w:rsidRPr="00CB0FC6">
        <w:rPr>
          <w:rFonts w:hint="eastAsia"/>
          <w:sz w:val="24"/>
        </w:rPr>
        <w:t>乔灌</w:t>
      </w:r>
      <w:proofErr w:type="gramStart"/>
      <w:r w:rsidRPr="00CB0FC6">
        <w:rPr>
          <w:rFonts w:hint="eastAsia"/>
          <w:sz w:val="24"/>
        </w:rPr>
        <w:t>草合理</w:t>
      </w:r>
      <w:proofErr w:type="gramEnd"/>
      <w:r w:rsidRPr="00CB0FC6">
        <w:rPr>
          <w:rFonts w:hint="eastAsia"/>
          <w:sz w:val="24"/>
        </w:rPr>
        <w:t>结合、植物配置丰富、层次分明，注重色块运用、注意再生空间的绿化、疏密有致、模拟自然，创造鸟语花香之意境。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>3.5</w:t>
      </w:r>
      <w:r w:rsidRPr="00CB0FC6">
        <w:rPr>
          <w:rFonts w:hint="eastAsia"/>
          <w:sz w:val="24"/>
        </w:rPr>
        <w:t>不同场地植物设计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 xml:space="preserve">  3.5.1</w:t>
      </w:r>
      <w:r w:rsidRPr="00CB0FC6">
        <w:rPr>
          <w:rFonts w:hint="eastAsia"/>
          <w:sz w:val="24"/>
        </w:rPr>
        <w:t>公共绿地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 xml:space="preserve">  3.5.2</w:t>
      </w:r>
      <w:r w:rsidRPr="00CB0FC6">
        <w:rPr>
          <w:rFonts w:hint="eastAsia"/>
          <w:sz w:val="24"/>
        </w:rPr>
        <w:t>宅旁绿地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 xml:space="preserve">  3.5.3</w:t>
      </w:r>
      <w:r w:rsidRPr="00CB0FC6">
        <w:rPr>
          <w:rFonts w:hint="eastAsia"/>
          <w:sz w:val="24"/>
        </w:rPr>
        <w:t>道路绿化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 xml:space="preserve">  3.5.4</w:t>
      </w:r>
      <w:r w:rsidRPr="00CB0FC6">
        <w:rPr>
          <w:rFonts w:hint="eastAsia"/>
          <w:sz w:val="24"/>
        </w:rPr>
        <w:t>配套公建所属绿化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>3.6</w:t>
      </w:r>
      <w:r w:rsidRPr="00CB0FC6">
        <w:rPr>
          <w:rFonts w:hint="eastAsia"/>
          <w:sz w:val="24"/>
        </w:rPr>
        <w:t>植物品种推荐</w:t>
      </w:r>
    </w:p>
    <w:p w:rsidR="00E6206E" w:rsidRPr="00CB0FC6" w:rsidRDefault="00140C5C" w:rsidP="00AA7847">
      <w:pPr>
        <w:ind w:firstLineChars="150" w:firstLine="360"/>
        <w:rPr>
          <w:sz w:val="24"/>
        </w:rPr>
      </w:pPr>
      <w:r>
        <w:rPr>
          <w:rFonts w:hint="eastAsia"/>
          <w:sz w:val="24"/>
        </w:rPr>
        <w:t>经筛选</w:t>
      </w:r>
      <w:r w:rsidR="009050CA" w:rsidRPr="00CB0FC6">
        <w:rPr>
          <w:rFonts w:hint="eastAsia"/>
          <w:sz w:val="24"/>
        </w:rPr>
        <w:t>适用于苏州居住区的植物种类。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lastRenderedPageBreak/>
        <w:t>3.7</w:t>
      </w:r>
      <w:r w:rsidRPr="00CB0FC6">
        <w:rPr>
          <w:rFonts w:hint="eastAsia"/>
          <w:sz w:val="24"/>
        </w:rPr>
        <w:t>生态海绵城市设计</w:t>
      </w:r>
    </w:p>
    <w:p w:rsidR="00E6206E" w:rsidRPr="00CB0FC6" w:rsidRDefault="009050CA" w:rsidP="00AA7847">
      <w:pPr>
        <w:ind w:firstLineChars="150" w:firstLine="360"/>
        <w:rPr>
          <w:sz w:val="24"/>
        </w:rPr>
      </w:pPr>
      <w:r w:rsidRPr="00CB0FC6">
        <w:rPr>
          <w:rFonts w:hint="eastAsia"/>
          <w:sz w:val="24"/>
        </w:rPr>
        <w:t>通过“渗、滞、蓄、净、用、排”等措施，最大限度减小城市开发建设对生态环境的影响。</w:t>
      </w:r>
    </w:p>
    <w:p w:rsidR="00E6206E" w:rsidRPr="00CB0FC6" w:rsidRDefault="009050CA">
      <w:pPr>
        <w:numPr>
          <w:ilvl w:val="0"/>
          <w:numId w:val="1"/>
        </w:numPr>
        <w:rPr>
          <w:sz w:val="24"/>
        </w:rPr>
      </w:pPr>
      <w:r w:rsidRPr="00CB0FC6">
        <w:rPr>
          <w:rFonts w:hint="eastAsia"/>
          <w:sz w:val="24"/>
        </w:rPr>
        <w:t>硬质景观设计要点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>4.1</w:t>
      </w:r>
      <w:r w:rsidRPr="00CB0FC6">
        <w:rPr>
          <w:rFonts w:hint="eastAsia"/>
          <w:sz w:val="24"/>
        </w:rPr>
        <w:t>铺装设计</w:t>
      </w:r>
      <w:r w:rsidRPr="00CB0FC6">
        <w:rPr>
          <w:rFonts w:hint="eastAsia"/>
          <w:sz w:val="24"/>
        </w:rPr>
        <w:t xml:space="preserve">  </w:t>
      </w:r>
    </w:p>
    <w:p w:rsidR="00E6206E" w:rsidRPr="00CB0FC6" w:rsidRDefault="009050CA" w:rsidP="00AA7847">
      <w:pPr>
        <w:ind w:firstLineChars="150" w:firstLine="360"/>
        <w:rPr>
          <w:sz w:val="24"/>
        </w:rPr>
      </w:pPr>
      <w:r w:rsidRPr="00CB0FC6">
        <w:rPr>
          <w:rFonts w:hint="eastAsia"/>
          <w:sz w:val="24"/>
        </w:rPr>
        <w:t>考虑到苏州的城市文化底蕴，苏州市居住区铺装宜选用与苏州城市文化相宜的铺装。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>4.2</w:t>
      </w:r>
      <w:r w:rsidRPr="00CB0FC6">
        <w:rPr>
          <w:rFonts w:hint="eastAsia"/>
          <w:sz w:val="24"/>
        </w:rPr>
        <w:t>铺装选择</w:t>
      </w:r>
    </w:p>
    <w:p w:rsidR="00E6206E" w:rsidRPr="00CB0FC6" w:rsidRDefault="009050CA" w:rsidP="00AA7847">
      <w:pPr>
        <w:ind w:firstLineChars="150" w:firstLine="360"/>
        <w:rPr>
          <w:sz w:val="24"/>
        </w:rPr>
      </w:pPr>
      <w:r w:rsidRPr="00CB0FC6">
        <w:rPr>
          <w:rFonts w:hint="eastAsia"/>
          <w:sz w:val="24"/>
        </w:rPr>
        <w:t>铺装种类繁多，例：石材、植草砖、透水砖、</w:t>
      </w:r>
      <w:r w:rsidR="00110FED">
        <w:rPr>
          <w:rFonts w:hint="eastAsia"/>
          <w:sz w:val="24"/>
        </w:rPr>
        <w:t>卵石</w:t>
      </w:r>
      <w:r w:rsidRPr="00CB0FC6">
        <w:rPr>
          <w:rFonts w:hint="eastAsia"/>
          <w:sz w:val="24"/>
        </w:rPr>
        <w:t>等，按需选用。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>4.3</w:t>
      </w:r>
      <w:r w:rsidRPr="00CB0FC6">
        <w:rPr>
          <w:rFonts w:hint="eastAsia"/>
          <w:sz w:val="24"/>
        </w:rPr>
        <w:t>不同场地铺装设计</w:t>
      </w:r>
    </w:p>
    <w:p w:rsidR="00E6206E" w:rsidRPr="00CB0FC6" w:rsidRDefault="009050CA" w:rsidP="00AA7847">
      <w:pPr>
        <w:ind w:firstLineChars="150" w:firstLine="360"/>
        <w:rPr>
          <w:sz w:val="24"/>
        </w:rPr>
      </w:pPr>
      <w:r w:rsidRPr="00CB0FC6">
        <w:rPr>
          <w:rFonts w:hint="eastAsia"/>
          <w:sz w:val="24"/>
        </w:rPr>
        <w:t>应对各场地功能仔细分析选用适宜美观的铺装。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>4.4</w:t>
      </w:r>
      <w:proofErr w:type="gramStart"/>
      <w:r w:rsidRPr="00CB0FC6">
        <w:rPr>
          <w:rFonts w:hint="eastAsia"/>
          <w:sz w:val="24"/>
        </w:rPr>
        <w:t>硬质专项</w:t>
      </w:r>
      <w:proofErr w:type="gramEnd"/>
      <w:r w:rsidRPr="00CB0FC6">
        <w:rPr>
          <w:rFonts w:hint="eastAsia"/>
          <w:sz w:val="24"/>
        </w:rPr>
        <w:t>设计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 xml:space="preserve">  4.4.1</w:t>
      </w:r>
      <w:r w:rsidRPr="00CB0FC6">
        <w:rPr>
          <w:rFonts w:hint="eastAsia"/>
          <w:sz w:val="24"/>
        </w:rPr>
        <w:t>围墙围栏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 xml:space="preserve">  4.4.2</w:t>
      </w:r>
      <w:r w:rsidRPr="00CB0FC6">
        <w:rPr>
          <w:rFonts w:hint="eastAsia"/>
          <w:sz w:val="24"/>
        </w:rPr>
        <w:t>景墙及挡土墙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 xml:space="preserve">  4.4.3</w:t>
      </w:r>
      <w:r w:rsidRPr="00CB0FC6">
        <w:rPr>
          <w:rFonts w:hint="eastAsia"/>
          <w:sz w:val="24"/>
        </w:rPr>
        <w:t>台阶台地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 xml:space="preserve">  4.4.4</w:t>
      </w:r>
      <w:r w:rsidRPr="00CB0FC6">
        <w:rPr>
          <w:rFonts w:hint="eastAsia"/>
          <w:sz w:val="24"/>
        </w:rPr>
        <w:t>种植容器</w:t>
      </w:r>
    </w:p>
    <w:p w:rsidR="00E6206E" w:rsidRPr="00CB0FC6" w:rsidRDefault="009050CA">
      <w:pPr>
        <w:numPr>
          <w:ilvl w:val="0"/>
          <w:numId w:val="1"/>
        </w:numPr>
        <w:rPr>
          <w:sz w:val="24"/>
        </w:rPr>
      </w:pPr>
      <w:r w:rsidRPr="00CB0FC6">
        <w:rPr>
          <w:rFonts w:hint="eastAsia"/>
          <w:sz w:val="24"/>
        </w:rPr>
        <w:t>水景及竖向设计要点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>5.1</w:t>
      </w:r>
      <w:r w:rsidRPr="00CB0FC6">
        <w:rPr>
          <w:rFonts w:hint="eastAsia"/>
          <w:sz w:val="24"/>
        </w:rPr>
        <w:t>水景景观分类</w:t>
      </w:r>
    </w:p>
    <w:p w:rsidR="00E6206E" w:rsidRDefault="009050CA" w:rsidP="00CB0FC6">
      <w:pPr>
        <w:ind w:firstLineChars="100" w:firstLine="240"/>
        <w:rPr>
          <w:sz w:val="24"/>
        </w:rPr>
      </w:pPr>
      <w:r w:rsidRPr="00CB0FC6">
        <w:rPr>
          <w:rFonts w:hint="eastAsia"/>
          <w:sz w:val="24"/>
        </w:rPr>
        <w:t>5.1.1</w:t>
      </w:r>
      <w:r w:rsidRPr="00CB0FC6">
        <w:rPr>
          <w:rFonts w:hint="eastAsia"/>
          <w:sz w:val="24"/>
        </w:rPr>
        <w:t>自然式水景</w:t>
      </w:r>
    </w:p>
    <w:p w:rsidR="001B2BD0" w:rsidRPr="00CB0FC6" w:rsidRDefault="001B2BD0" w:rsidP="0034526B">
      <w:pPr>
        <w:ind w:firstLineChars="250" w:firstLine="600"/>
        <w:rPr>
          <w:sz w:val="24"/>
        </w:rPr>
      </w:pPr>
      <w:r w:rsidRPr="001B2BD0">
        <w:rPr>
          <w:rFonts w:hint="eastAsia"/>
          <w:sz w:val="24"/>
        </w:rPr>
        <w:t>这类水景设计应</w:t>
      </w:r>
      <w:r w:rsidR="00CD3D70">
        <w:rPr>
          <w:rFonts w:hint="eastAsia"/>
          <w:sz w:val="24"/>
        </w:rPr>
        <w:t>与自然相关联</w:t>
      </w:r>
      <w:r>
        <w:rPr>
          <w:rFonts w:hint="eastAsia"/>
          <w:sz w:val="24"/>
        </w:rPr>
        <w:t>。</w:t>
      </w:r>
    </w:p>
    <w:p w:rsidR="00E6206E" w:rsidRDefault="009050CA" w:rsidP="00CB0FC6">
      <w:pPr>
        <w:ind w:firstLineChars="100" w:firstLine="240"/>
        <w:rPr>
          <w:sz w:val="24"/>
        </w:rPr>
      </w:pPr>
      <w:r w:rsidRPr="00CB0FC6">
        <w:rPr>
          <w:rFonts w:hint="eastAsia"/>
          <w:sz w:val="24"/>
        </w:rPr>
        <w:t>5.1.2</w:t>
      </w:r>
      <w:r w:rsidRPr="00CB0FC6">
        <w:rPr>
          <w:rFonts w:hint="eastAsia"/>
          <w:sz w:val="24"/>
        </w:rPr>
        <w:t>装饰水景</w:t>
      </w:r>
    </w:p>
    <w:p w:rsidR="001B2BD0" w:rsidRPr="00CB0FC6" w:rsidRDefault="001B2BD0" w:rsidP="0034526B">
      <w:pPr>
        <w:ind w:firstLineChars="250" w:firstLine="600"/>
        <w:rPr>
          <w:sz w:val="24"/>
        </w:rPr>
      </w:pPr>
      <w:r>
        <w:rPr>
          <w:rFonts w:hint="eastAsia"/>
          <w:sz w:val="24"/>
        </w:rPr>
        <w:t>装饰水景通过人工控制</w:t>
      </w:r>
      <w:r w:rsidRPr="001B2BD0">
        <w:rPr>
          <w:rFonts w:hint="eastAsia"/>
          <w:sz w:val="24"/>
        </w:rPr>
        <w:t>，烘托环境。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>5.2</w:t>
      </w:r>
      <w:r w:rsidRPr="00CB0FC6">
        <w:rPr>
          <w:rFonts w:hint="eastAsia"/>
          <w:sz w:val="24"/>
        </w:rPr>
        <w:t>竖向设计</w:t>
      </w:r>
    </w:p>
    <w:p w:rsidR="00E6206E" w:rsidRPr="00CB0FC6" w:rsidRDefault="009050CA" w:rsidP="00AA7847">
      <w:pPr>
        <w:ind w:firstLineChars="150" w:firstLine="360"/>
        <w:rPr>
          <w:sz w:val="24"/>
        </w:rPr>
      </w:pPr>
      <w:r w:rsidRPr="00CB0FC6">
        <w:rPr>
          <w:rFonts w:hint="eastAsia"/>
          <w:sz w:val="24"/>
        </w:rPr>
        <w:t>依据居住区内场地现状确定地形地貌、道路高程等内容。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>5.3</w:t>
      </w:r>
      <w:r w:rsidRPr="00CB0FC6">
        <w:rPr>
          <w:rFonts w:hint="eastAsia"/>
          <w:sz w:val="24"/>
        </w:rPr>
        <w:t>给排水设计</w:t>
      </w:r>
    </w:p>
    <w:p w:rsidR="00E6206E" w:rsidRPr="00CB0FC6" w:rsidRDefault="009050CA" w:rsidP="00AA7847">
      <w:pPr>
        <w:ind w:firstLineChars="150" w:firstLine="360"/>
        <w:rPr>
          <w:sz w:val="24"/>
        </w:rPr>
      </w:pPr>
      <w:r w:rsidRPr="00CB0FC6">
        <w:rPr>
          <w:rFonts w:hint="eastAsia"/>
          <w:sz w:val="24"/>
        </w:rPr>
        <w:t>依据居住区场地现状及各项要求完成给排水设计。</w:t>
      </w:r>
    </w:p>
    <w:p w:rsidR="00E6206E" w:rsidRPr="00CB0FC6" w:rsidRDefault="009050CA">
      <w:pPr>
        <w:numPr>
          <w:ilvl w:val="0"/>
          <w:numId w:val="1"/>
        </w:numPr>
        <w:rPr>
          <w:sz w:val="24"/>
        </w:rPr>
      </w:pPr>
      <w:r w:rsidRPr="00CB0FC6">
        <w:rPr>
          <w:rFonts w:hint="eastAsia"/>
          <w:sz w:val="24"/>
        </w:rPr>
        <w:t>功能性空间设计要点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>6.1</w:t>
      </w:r>
      <w:r w:rsidRPr="00CB0FC6">
        <w:rPr>
          <w:rFonts w:hint="eastAsia"/>
          <w:sz w:val="24"/>
        </w:rPr>
        <w:t>入口设计</w:t>
      </w:r>
    </w:p>
    <w:p w:rsidR="009050CA" w:rsidRPr="00CB0FC6" w:rsidRDefault="009050CA" w:rsidP="00AA7847">
      <w:pPr>
        <w:ind w:firstLineChars="150" w:firstLine="360"/>
        <w:rPr>
          <w:sz w:val="24"/>
        </w:rPr>
      </w:pPr>
      <w:r w:rsidRPr="00CB0FC6">
        <w:rPr>
          <w:rFonts w:hint="eastAsia"/>
          <w:sz w:val="24"/>
        </w:rPr>
        <w:t>入口主要包括居住区入口及住宅单元入口，两者设计应与具体环境相适应。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>6.2</w:t>
      </w:r>
      <w:r w:rsidRPr="00CB0FC6">
        <w:rPr>
          <w:rFonts w:hint="eastAsia"/>
          <w:sz w:val="24"/>
        </w:rPr>
        <w:t>活动场地设计</w:t>
      </w:r>
    </w:p>
    <w:p w:rsidR="00E6206E" w:rsidRPr="00CB0FC6" w:rsidRDefault="009050CA" w:rsidP="00AA7847">
      <w:pPr>
        <w:ind w:firstLineChars="150" w:firstLine="360"/>
        <w:rPr>
          <w:sz w:val="24"/>
        </w:rPr>
      </w:pPr>
      <w:r w:rsidRPr="00CB0FC6">
        <w:rPr>
          <w:rFonts w:hint="eastAsia"/>
          <w:sz w:val="24"/>
        </w:rPr>
        <w:t>应尽量满足儿童、青年及老年人的需求，合理设计动静分区，布局应美观合理安全。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>6.</w:t>
      </w:r>
      <w:r w:rsidR="00140C5C">
        <w:rPr>
          <w:rFonts w:hint="eastAsia"/>
          <w:sz w:val="24"/>
        </w:rPr>
        <w:t>3</w:t>
      </w:r>
      <w:r w:rsidRPr="00CB0FC6">
        <w:rPr>
          <w:rFonts w:hint="eastAsia"/>
          <w:sz w:val="24"/>
        </w:rPr>
        <w:t>停车场设计</w:t>
      </w:r>
    </w:p>
    <w:p w:rsidR="00E6206E" w:rsidRPr="00CB0FC6" w:rsidRDefault="009050CA" w:rsidP="00AA7847">
      <w:pPr>
        <w:ind w:firstLineChars="150" w:firstLine="360"/>
        <w:rPr>
          <w:sz w:val="24"/>
        </w:rPr>
      </w:pPr>
      <w:r w:rsidRPr="00CB0FC6">
        <w:rPr>
          <w:rFonts w:hint="eastAsia"/>
          <w:sz w:val="24"/>
        </w:rPr>
        <w:t>在居住区条件允许的情况下，应选用生态林荫停车场。</w:t>
      </w:r>
    </w:p>
    <w:p w:rsidR="00E6206E" w:rsidRPr="00CB0FC6" w:rsidRDefault="009050CA">
      <w:pPr>
        <w:numPr>
          <w:ilvl w:val="0"/>
          <w:numId w:val="1"/>
        </w:numPr>
        <w:rPr>
          <w:sz w:val="24"/>
        </w:rPr>
      </w:pPr>
      <w:r w:rsidRPr="00CB0FC6">
        <w:rPr>
          <w:rFonts w:hint="eastAsia"/>
          <w:sz w:val="24"/>
        </w:rPr>
        <w:t>交通空间设计要点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>7.1</w:t>
      </w:r>
      <w:r w:rsidRPr="00CB0FC6">
        <w:rPr>
          <w:rFonts w:hint="eastAsia"/>
          <w:sz w:val="24"/>
        </w:rPr>
        <w:t>交通组织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>7.</w:t>
      </w:r>
      <w:r w:rsidR="00140C5C">
        <w:rPr>
          <w:rFonts w:hint="eastAsia"/>
          <w:sz w:val="24"/>
        </w:rPr>
        <w:t>2</w:t>
      </w:r>
      <w:r w:rsidRPr="00CB0FC6">
        <w:rPr>
          <w:rFonts w:hint="eastAsia"/>
          <w:sz w:val="24"/>
        </w:rPr>
        <w:t>无障碍设计</w:t>
      </w:r>
    </w:p>
    <w:p w:rsidR="00E6206E" w:rsidRPr="00CB0FC6" w:rsidRDefault="009050CA">
      <w:pPr>
        <w:numPr>
          <w:ilvl w:val="0"/>
          <w:numId w:val="1"/>
        </w:numPr>
        <w:rPr>
          <w:sz w:val="24"/>
        </w:rPr>
      </w:pPr>
      <w:r w:rsidRPr="00CB0FC6">
        <w:rPr>
          <w:rFonts w:hint="eastAsia"/>
          <w:sz w:val="24"/>
        </w:rPr>
        <w:t>公共设施设计要点</w:t>
      </w:r>
    </w:p>
    <w:p w:rsidR="00E6206E" w:rsidRDefault="009050CA">
      <w:pPr>
        <w:rPr>
          <w:sz w:val="24"/>
        </w:rPr>
      </w:pPr>
      <w:r w:rsidRPr="00CB0FC6">
        <w:rPr>
          <w:rFonts w:hint="eastAsia"/>
          <w:sz w:val="24"/>
        </w:rPr>
        <w:t>8.1</w:t>
      </w:r>
      <w:r w:rsidRPr="00CB0FC6">
        <w:rPr>
          <w:rFonts w:hint="eastAsia"/>
          <w:sz w:val="24"/>
        </w:rPr>
        <w:t>便民设施</w:t>
      </w:r>
    </w:p>
    <w:p w:rsidR="002A1BE5" w:rsidRPr="00CB0FC6" w:rsidRDefault="002A1BE5" w:rsidP="00AA7847">
      <w:pPr>
        <w:ind w:firstLineChars="150" w:firstLine="360"/>
        <w:rPr>
          <w:sz w:val="24"/>
        </w:rPr>
      </w:pPr>
      <w:r w:rsidRPr="002A1BE5">
        <w:rPr>
          <w:rFonts w:hint="eastAsia"/>
          <w:sz w:val="24"/>
        </w:rPr>
        <w:t>便民设施</w:t>
      </w:r>
      <w:proofErr w:type="gramStart"/>
      <w:r w:rsidRPr="002A1BE5">
        <w:rPr>
          <w:rFonts w:hint="eastAsia"/>
          <w:sz w:val="24"/>
        </w:rPr>
        <w:t>应容易</w:t>
      </w:r>
      <w:proofErr w:type="gramEnd"/>
      <w:r w:rsidRPr="002A1BE5">
        <w:rPr>
          <w:rFonts w:hint="eastAsia"/>
          <w:sz w:val="24"/>
        </w:rPr>
        <w:t>辨认且方便易达。</w:t>
      </w:r>
    </w:p>
    <w:p w:rsidR="00E6206E" w:rsidRDefault="009050CA">
      <w:pPr>
        <w:rPr>
          <w:sz w:val="24"/>
        </w:rPr>
      </w:pPr>
      <w:r w:rsidRPr="00CB0FC6">
        <w:rPr>
          <w:rFonts w:hint="eastAsia"/>
          <w:sz w:val="24"/>
        </w:rPr>
        <w:t>8.2</w:t>
      </w:r>
      <w:r w:rsidRPr="00CB0FC6">
        <w:rPr>
          <w:rFonts w:hint="eastAsia"/>
          <w:sz w:val="24"/>
        </w:rPr>
        <w:t>景观设施</w:t>
      </w:r>
    </w:p>
    <w:p w:rsidR="002A1BE5" w:rsidRPr="00CB0FC6" w:rsidRDefault="002A1BE5" w:rsidP="00AA7847">
      <w:pPr>
        <w:ind w:firstLineChars="150" w:firstLine="360"/>
        <w:rPr>
          <w:sz w:val="24"/>
        </w:rPr>
      </w:pPr>
      <w:r>
        <w:rPr>
          <w:rFonts w:hint="eastAsia"/>
          <w:sz w:val="24"/>
        </w:rPr>
        <w:t>各种景观设施在考虑景观性的同时也应注意安全性及合理性。</w:t>
      </w:r>
    </w:p>
    <w:p w:rsidR="00E6206E" w:rsidRDefault="009050CA">
      <w:pPr>
        <w:rPr>
          <w:sz w:val="24"/>
        </w:rPr>
      </w:pPr>
      <w:r w:rsidRPr="00CB0FC6">
        <w:rPr>
          <w:rFonts w:hint="eastAsia"/>
          <w:sz w:val="24"/>
        </w:rPr>
        <w:t>8.3</w:t>
      </w:r>
      <w:r w:rsidRPr="00CB0FC6">
        <w:rPr>
          <w:rFonts w:hint="eastAsia"/>
          <w:sz w:val="24"/>
        </w:rPr>
        <w:t>照明设施</w:t>
      </w:r>
    </w:p>
    <w:p w:rsidR="002A1BE5" w:rsidRPr="00CB0FC6" w:rsidRDefault="002A1BE5" w:rsidP="00AA7847">
      <w:pPr>
        <w:ind w:firstLineChars="150" w:firstLine="360"/>
        <w:rPr>
          <w:sz w:val="24"/>
        </w:rPr>
      </w:pPr>
      <w:r>
        <w:rPr>
          <w:rFonts w:hint="eastAsia"/>
          <w:sz w:val="24"/>
        </w:rPr>
        <w:t>景观照明应考虑重点照明、工作照明及环境照明，做到各有特色又互有联系。</w:t>
      </w:r>
    </w:p>
    <w:p w:rsidR="00E6206E" w:rsidRDefault="009050CA">
      <w:pPr>
        <w:rPr>
          <w:sz w:val="24"/>
        </w:rPr>
      </w:pPr>
      <w:r w:rsidRPr="00CB0FC6">
        <w:rPr>
          <w:rFonts w:hint="eastAsia"/>
          <w:sz w:val="24"/>
        </w:rPr>
        <w:lastRenderedPageBreak/>
        <w:t>8.4</w:t>
      </w:r>
      <w:r w:rsidRPr="00CB0FC6">
        <w:rPr>
          <w:rFonts w:hint="eastAsia"/>
          <w:sz w:val="24"/>
        </w:rPr>
        <w:t>标识系统</w:t>
      </w:r>
    </w:p>
    <w:p w:rsidR="002A1BE5" w:rsidRPr="00CB0FC6" w:rsidRDefault="002A1BE5" w:rsidP="00AA7847">
      <w:pPr>
        <w:ind w:firstLineChars="150" w:firstLine="360"/>
        <w:rPr>
          <w:sz w:val="24"/>
        </w:rPr>
      </w:pPr>
      <w:r w:rsidRPr="002A1BE5">
        <w:rPr>
          <w:rFonts w:hint="eastAsia"/>
          <w:sz w:val="24"/>
        </w:rPr>
        <w:t>信息标志的位置应醒目，且不对行人交通及景观环境造成妨害。标志的色彩、造型设计应充分考虑其所在地区建筑、景观环境以及自身功能的需要。</w:t>
      </w:r>
    </w:p>
    <w:p w:rsidR="00E6206E" w:rsidRPr="00CB0FC6" w:rsidRDefault="009050CA">
      <w:pPr>
        <w:numPr>
          <w:ilvl w:val="0"/>
          <w:numId w:val="1"/>
        </w:numPr>
        <w:rPr>
          <w:sz w:val="24"/>
        </w:rPr>
      </w:pPr>
      <w:r w:rsidRPr="00CB0FC6">
        <w:rPr>
          <w:rFonts w:hint="eastAsia"/>
          <w:sz w:val="24"/>
        </w:rPr>
        <w:t>后期维护与管理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>9.</w:t>
      </w:r>
      <w:r w:rsidR="00834899" w:rsidRPr="00CB0FC6">
        <w:rPr>
          <w:rFonts w:hint="eastAsia"/>
          <w:sz w:val="24"/>
        </w:rPr>
        <w:t>1</w:t>
      </w:r>
      <w:r w:rsidR="00164EC8">
        <w:rPr>
          <w:rFonts w:hint="eastAsia"/>
          <w:sz w:val="24"/>
        </w:rPr>
        <w:t>绿地</w:t>
      </w:r>
      <w:r w:rsidRPr="00CB0FC6">
        <w:rPr>
          <w:rFonts w:hint="eastAsia"/>
          <w:sz w:val="24"/>
        </w:rPr>
        <w:t>养护与管理</w:t>
      </w:r>
    </w:p>
    <w:p w:rsidR="00E6206E" w:rsidRPr="00CB0FC6" w:rsidRDefault="009050CA" w:rsidP="00AA7847">
      <w:pPr>
        <w:ind w:firstLineChars="150" w:firstLine="360"/>
        <w:rPr>
          <w:sz w:val="24"/>
        </w:rPr>
      </w:pPr>
      <w:r w:rsidRPr="00CB0FC6">
        <w:rPr>
          <w:rFonts w:hint="eastAsia"/>
          <w:sz w:val="24"/>
        </w:rPr>
        <w:t>居住区</w:t>
      </w:r>
      <w:r w:rsidR="00164EC8">
        <w:rPr>
          <w:rFonts w:hint="eastAsia"/>
          <w:sz w:val="24"/>
        </w:rPr>
        <w:t>绿地</w:t>
      </w:r>
      <w:bookmarkStart w:id="0" w:name="_GoBack"/>
      <w:bookmarkEnd w:id="0"/>
      <w:r w:rsidRPr="00CB0FC6">
        <w:rPr>
          <w:rFonts w:hint="eastAsia"/>
          <w:sz w:val="24"/>
        </w:rPr>
        <w:t>养护应按照一级养护、二级养护、三级养护</w:t>
      </w:r>
      <w:r w:rsidR="00164EC8">
        <w:rPr>
          <w:rFonts w:hint="eastAsia"/>
          <w:sz w:val="24"/>
        </w:rPr>
        <w:t>的分类标准</w:t>
      </w:r>
      <w:r w:rsidR="00140C5C">
        <w:rPr>
          <w:rFonts w:hint="eastAsia"/>
          <w:sz w:val="24"/>
        </w:rPr>
        <w:t>，</w:t>
      </w:r>
      <w:r w:rsidRPr="00CB0FC6">
        <w:rPr>
          <w:rFonts w:hint="eastAsia"/>
          <w:sz w:val="24"/>
        </w:rPr>
        <w:t>高效运用资源。</w:t>
      </w:r>
    </w:p>
    <w:p w:rsidR="00E6206E" w:rsidRPr="00CB0FC6" w:rsidRDefault="009050CA">
      <w:pPr>
        <w:rPr>
          <w:sz w:val="24"/>
        </w:rPr>
      </w:pPr>
      <w:r w:rsidRPr="00CB0FC6">
        <w:rPr>
          <w:rFonts w:hint="eastAsia"/>
          <w:sz w:val="24"/>
        </w:rPr>
        <w:t>9.</w:t>
      </w:r>
      <w:r w:rsidR="00834899" w:rsidRPr="00CB0FC6">
        <w:rPr>
          <w:rFonts w:hint="eastAsia"/>
          <w:sz w:val="24"/>
        </w:rPr>
        <w:t>2</w:t>
      </w:r>
      <w:r w:rsidRPr="00CB0FC6">
        <w:rPr>
          <w:rFonts w:hint="eastAsia"/>
          <w:sz w:val="24"/>
        </w:rPr>
        <w:t>海绵城市养护管理</w:t>
      </w:r>
    </w:p>
    <w:p w:rsidR="00E6206E" w:rsidRPr="00CB0FC6" w:rsidRDefault="009050CA" w:rsidP="00AA7847">
      <w:pPr>
        <w:ind w:firstLineChars="150" w:firstLine="360"/>
        <w:rPr>
          <w:sz w:val="24"/>
        </w:rPr>
      </w:pPr>
      <w:r w:rsidRPr="00CB0FC6">
        <w:rPr>
          <w:rFonts w:hint="eastAsia"/>
          <w:sz w:val="24"/>
        </w:rPr>
        <w:t>海绵城市设施种类丰富，养护要求较多，</w:t>
      </w:r>
      <w:r w:rsidRPr="00CB0FC6">
        <w:rPr>
          <w:sz w:val="24"/>
        </w:rPr>
        <w:t>具体参考《苏州市海绵城市规划设计导则》</w:t>
      </w:r>
      <w:r w:rsidRPr="00CB0FC6">
        <w:rPr>
          <w:rFonts w:hint="eastAsia"/>
          <w:sz w:val="24"/>
        </w:rPr>
        <w:t>。</w:t>
      </w:r>
    </w:p>
    <w:sectPr w:rsidR="00E6206E" w:rsidRPr="00CB0FC6" w:rsidSect="00E62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0F" w:rsidRDefault="0065760F" w:rsidP="002970F9">
      <w:r>
        <w:separator/>
      </w:r>
    </w:p>
  </w:endnote>
  <w:endnote w:type="continuationSeparator" w:id="0">
    <w:p w:rsidR="0065760F" w:rsidRDefault="0065760F" w:rsidP="0029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0F" w:rsidRDefault="0065760F" w:rsidP="002970F9">
      <w:r>
        <w:separator/>
      </w:r>
    </w:p>
  </w:footnote>
  <w:footnote w:type="continuationSeparator" w:id="0">
    <w:p w:rsidR="0065760F" w:rsidRDefault="0065760F" w:rsidP="00297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1F717E"/>
    <w:multiLevelType w:val="singleLevel"/>
    <w:tmpl w:val="A31F717E"/>
    <w:lvl w:ilvl="0">
      <w:start w:val="1"/>
      <w:numFmt w:val="chineseCounting"/>
      <w:suff w:val="nothing"/>
      <w:lvlText w:val="第%1部分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AF7F3C"/>
    <w:rsid w:val="000E07AD"/>
    <w:rsid w:val="00110FED"/>
    <w:rsid w:val="00140C5C"/>
    <w:rsid w:val="00164EC8"/>
    <w:rsid w:val="001B2BD0"/>
    <w:rsid w:val="0021358F"/>
    <w:rsid w:val="00214310"/>
    <w:rsid w:val="002970F9"/>
    <w:rsid w:val="002A1BE5"/>
    <w:rsid w:val="0034526B"/>
    <w:rsid w:val="005F78C7"/>
    <w:rsid w:val="0065760F"/>
    <w:rsid w:val="006862D6"/>
    <w:rsid w:val="00834899"/>
    <w:rsid w:val="00855F77"/>
    <w:rsid w:val="009050CA"/>
    <w:rsid w:val="0099412E"/>
    <w:rsid w:val="00A567C2"/>
    <w:rsid w:val="00AA7847"/>
    <w:rsid w:val="00AD4847"/>
    <w:rsid w:val="00C00CA6"/>
    <w:rsid w:val="00CB0FC6"/>
    <w:rsid w:val="00CD1F77"/>
    <w:rsid w:val="00CD3D70"/>
    <w:rsid w:val="00CE6516"/>
    <w:rsid w:val="00E6206E"/>
    <w:rsid w:val="00E85C29"/>
    <w:rsid w:val="00F72201"/>
    <w:rsid w:val="082510AE"/>
    <w:rsid w:val="09EB0E00"/>
    <w:rsid w:val="10DA0102"/>
    <w:rsid w:val="14FF68D3"/>
    <w:rsid w:val="40AF7F3C"/>
    <w:rsid w:val="467B3A47"/>
    <w:rsid w:val="4D3D5A92"/>
    <w:rsid w:val="50765D7A"/>
    <w:rsid w:val="58D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0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7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70F9"/>
    <w:rPr>
      <w:kern w:val="2"/>
      <w:sz w:val="18"/>
      <w:szCs w:val="18"/>
    </w:rPr>
  </w:style>
  <w:style w:type="paragraph" w:styleId="a4">
    <w:name w:val="footer"/>
    <w:basedOn w:val="a"/>
    <w:link w:val="Char0"/>
    <w:rsid w:val="00297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70F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a-jg6-08</dc:creator>
  <cp:lastModifiedBy>Windows User</cp:lastModifiedBy>
  <cp:revision>21</cp:revision>
  <dcterms:created xsi:type="dcterms:W3CDTF">2020-12-24T09:26:00Z</dcterms:created>
  <dcterms:modified xsi:type="dcterms:W3CDTF">2020-12-25T08:09:00Z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